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FF9" w:rsidRPr="006C0FF9" w:rsidRDefault="006C0FF9" w:rsidP="001B0CA7">
      <w:pPr>
        <w:spacing w:after="120" w:line="240" w:lineRule="auto"/>
        <w:contextualSpacing/>
        <w:jc w:val="both"/>
        <w:rPr>
          <w:b/>
          <w:sz w:val="28"/>
          <w:szCs w:val="24"/>
        </w:rPr>
      </w:pPr>
      <w:r w:rsidRPr="006C0FF9">
        <w:rPr>
          <w:b/>
          <w:sz w:val="28"/>
          <w:szCs w:val="24"/>
        </w:rPr>
        <w:t>(</w:t>
      </w:r>
      <w:r w:rsidRPr="006C0FF9">
        <w:rPr>
          <w:b/>
          <w:sz w:val="28"/>
          <w:szCs w:val="24"/>
          <w:highlight w:val="yellow"/>
        </w:rPr>
        <w:t>This representation is provided to JNV Units of AINVSA to write to commissioner regarding recognition by any M.P)</w:t>
      </w:r>
    </w:p>
    <w:p w:rsidR="006C0FF9" w:rsidRPr="006C0FF9" w:rsidRDefault="006C0FF9" w:rsidP="001B0CA7">
      <w:pPr>
        <w:spacing w:after="120" w:line="240" w:lineRule="auto"/>
        <w:contextualSpacing/>
        <w:jc w:val="both"/>
        <w:rPr>
          <w:b/>
          <w:sz w:val="28"/>
          <w:szCs w:val="24"/>
        </w:rPr>
      </w:pPr>
    </w:p>
    <w:p w:rsidR="001B0CA7" w:rsidRPr="006C0FF9" w:rsidRDefault="00123E48" w:rsidP="001B0CA7">
      <w:pPr>
        <w:spacing w:after="120" w:line="240" w:lineRule="auto"/>
        <w:contextualSpacing/>
        <w:jc w:val="both"/>
        <w:rPr>
          <w:sz w:val="24"/>
          <w:szCs w:val="24"/>
        </w:rPr>
      </w:pPr>
      <w:bookmarkStart w:id="0" w:name="_GoBack"/>
      <w:bookmarkEnd w:id="0"/>
      <w:r w:rsidRPr="006C0FF9">
        <w:rPr>
          <w:sz w:val="24"/>
          <w:szCs w:val="24"/>
        </w:rPr>
        <w:t>The Commissioner</w:t>
      </w:r>
      <w:r w:rsidR="001B0CA7" w:rsidRPr="006C0FF9">
        <w:rPr>
          <w:sz w:val="24"/>
          <w:szCs w:val="24"/>
        </w:rPr>
        <w:t>,</w:t>
      </w:r>
    </w:p>
    <w:p w:rsidR="001B0CA7" w:rsidRPr="006C0FF9" w:rsidRDefault="001B0CA7" w:rsidP="001B0CA7">
      <w:pPr>
        <w:spacing w:after="120" w:line="240" w:lineRule="auto"/>
        <w:contextualSpacing/>
        <w:jc w:val="both"/>
        <w:rPr>
          <w:sz w:val="24"/>
          <w:szCs w:val="24"/>
        </w:rPr>
      </w:pPr>
      <w:r w:rsidRPr="006C0FF9">
        <w:rPr>
          <w:sz w:val="24"/>
          <w:szCs w:val="24"/>
        </w:rPr>
        <w:t>Navodaya Vidyalaya Samiti</w:t>
      </w:r>
    </w:p>
    <w:p w:rsidR="001B0CA7" w:rsidRPr="006C0FF9" w:rsidRDefault="001B0CA7" w:rsidP="001B0CA7">
      <w:pPr>
        <w:spacing w:after="120" w:line="240" w:lineRule="auto"/>
        <w:contextualSpacing/>
        <w:jc w:val="both"/>
        <w:rPr>
          <w:sz w:val="24"/>
          <w:szCs w:val="24"/>
        </w:rPr>
      </w:pPr>
      <w:r w:rsidRPr="006C0FF9">
        <w:rPr>
          <w:sz w:val="24"/>
          <w:szCs w:val="24"/>
        </w:rPr>
        <w:t>Sector-62, B-15</w:t>
      </w:r>
    </w:p>
    <w:p w:rsidR="001B0CA7" w:rsidRPr="006C0FF9" w:rsidRDefault="001B0CA7" w:rsidP="001B0CA7">
      <w:pPr>
        <w:spacing w:after="120" w:line="240" w:lineRule="auto"/>
        <w:contextualSpacing/>
        <w:jc w:val="both"/>
        <w:rPr>
          <w:sz w:val="24"/>
          <w:szCs w:val="24"/>
        </w:rPr>
      </w:pPr>
      <w:r w:rsidRPr="006C0FF9">
        <w:rPr>
          <w:sz w:val="24"/>
          <w:szCs w:val="24"/>
        </w:rPr>
        <w:t>Institutional area</w:t>
      </w:r>
    </w:p>
    <w:p w:rsidR="001B0CA7" w:rsidRPr="006C0FF9" w:rsidRDefault="001B0CA7" w:rsidP="001B0CA7">
      <w:pPr>
        <w:spacing w:after="120" w:line="240" w:lineRule="auto"/>
        <w:contextualSpacing/>
        <w:jc w:val="both"/>
        <w:rPr>
          <w:sz w:val="24"/>
          <w:szCs w:val="24"/>
        </w:rPr>
      </w:pPr>
      <w:r w:rsidRPr="006C0FF9">
        <w:rPr>
          <w:sz w:val="24"/>
          <w:szCs w:val="24"/>
        </w:rPr>
        <w:t>Noida, UP.</w:t>
      </w:r>
    </w:p>
    <w:p w:rsidR="00E25C97" w:rsidRDefault="00E25C97"/>
    <w:p w:rsidR="001B0CA7" w:rsidRPr="006C0FF9" w:rsidRDefault="001B0CA7">
      <w:pPr>
        <w:rPr>
          <w:b/>
          <w:sz w:val="28"/>
        </w:rPr>
      </w:pPr>
      <w:r w:rsidRPr="006C0FF9">
        <w:rPr>
          <w:b/>
          <w:sz w:val="28"/>
        </w:rPr>
        <w:t>Sub: According recognition to AINVSA-Regarding.</w:t>
      </w:r>
    </w:p>
    <w:p w:rsidR="001B0CA7" w:rsidRDefault="001B0CA7">
      <w:r>
        <w:t>Dear Sir,</w:t>
      </w:r>
    </w:p>
    <w:p w:rsidR="001B0CA7" w:rsidRPr="006C0FF9" w:rsidRDefault="00CA021C" w:rsidP="006C0FF9">
      <w:pPr>
        <w:jc w:val="both"/>
        <w:rPr>
          <w:sz w:val="24"/>
          <w:szCs w:val="24"/>
        </w:rPr>
      </w:pPr>
      <w:r w:rsidRPr="006C0FF9">
        <w:rPr>
          <w:sz w:val="24"/>
          <w:szCs w:val="24"/>
        </w:rPr>
        <w:t>I believe that</w:t>
      </w:r>
      <w:r w:rsidR="001B0CA7" w:rsidRPr="006C0FF9">
        <w:rPr>
          <w:sz w:val="24"/>
          <w:szCs w:val="24"/>
        </w:rPr>
        <w:t xml:space="preserve"> you have recognized the importance of conflict resolution mechanism </w:t>
      </w:r>
      <w:r w:rsidR="00554A2A" w:rsidRPr="006C0FF9">
        <w:rPr>
          <w:sz w:val="24"/>
          <w:szCs w:val="24"/>
        </w:rPr>
        <w:t>with</w:t>
      </w:r>
      <w:r w:rsidR="001B0CA7" w:rsidRPr="006C0FF9">
        <w:rPr>
          <w:sz w:val="24"/>
          <w:szCs w:val="24"/>
        </w:rPr>
        <w:t>in Navodaya Vidyalaya Samiti</w:t>
      </w:r>
      <w:r w:rsidR="00554A2A" w:rsidRPr="006C0FF9">
        <w:rPr>
          <w:sz w:val="24"/>
          <w:szCs w:val="24"/>
        </w:rPr>
        <w:t>. The strike of employees of Jawahar Navodaya Vidyalayas across the country during February 2013 could have been avoided, had there been a proper mechanism for</w:t>
      </w:r>
      <w:r w:rsidR="001B0CA7" w:rsidRPr="006C0FF9">
        <w:rPr>
          <w:sz w:val="24"/>
          <w:szCs w:val="24"/>
        </w:rPr>
        <w:t xml:space="preserve"> resolving the grievances and settling of issues related to service matters</w:t>
      </w:r>
      <w:r w:rsidR="00554A2A" w:rsidRPr="006C0FF9">
        <w:rPr>
          <w:sz w:val="24"/>
          <w:szCs w:val="24"/>
        </w:rPr>
        <w:t>.</w:t>
      </w:r>
    </w:p>
    <w:p w:rsidR="00554A2A" w:rsidRPr="006C0FF9" w:rsidRDefault="00554A2A" w:rsidP="006C0FF9">
      <w:pPr>
        <w:jc w:val="both"/>
        <w:rPr>
          <w:sz w:val="24"/>
          <w:szCs w:val="24"/>
        </w:rPr>
      </w:pPr>
      <w:r w:rsidRPr="006C0FF9">
        <w:rPr>
          <w:sz w:val="24"/>
          <w:szCs w:val="24"/>
        </w:rPr>
        <w:t xml:space="preserve">It is brought to my notice that All India Navodaya Vidyalaya Samiti Staff </w:t>
      </w:r>
      <w:r w:rsidR="00CA021C" w:rsidRPr="006C0FF9">
        <w:rPr>
          <w:sz w:val="24"/>
          <w:szCs w:val="24"/>
        </w:rPr>
        <w:t>Association (</w:t>
      </w:r>
      <w:r w:rsidR="002545B9" w:rsidRPr="006C0FF9">
        <w:rPr>
          <w:sz w:val="24"/>
          <w:szCs w:val="24"/>
        </w:rPr>
        <w:t>AINVSA)</w:t>
      </w:r>
      <w:r w:rsidRPr="006C0FF9">
        <w:rPr>
          <w:sz w:val="24"/>
          <w:szCs w:val="24"/>
        </w:rPr>
        <w:t xml:space="preserve"> has sought recognition under relevant government norms. Samiti needs to seriously consider granting of recognition as per the norms and rules laid down by Govt of India. Undue delay would work against the interest of all the stake holders of Samiti. </w:t>
      </w:r>
    </w:p>
    <w:p w:rsidR="00554A2A" w:rsidRPr="006C0FF9" w:rsidRDefault="00554A2A" w:rsidP="006C0FF9">
      <w:pPr>
        <w:jc w:val="both"/>
        <w:rPr>
          <w:sz w:val="24"/>
          <w:szCs w:val="24"/>
        </w:rPr>
      </w:pPr>
      <w:r w:rsidRPr="006C0FF9">
        <w:rPr>
          <w:sz w:val="24"/>
          <w:szCs w:val="24"/>
        </w:rPr>
        <w:t>Conflict Resolution mechanism has paid rich rewards in other organizations like KVS where employees never went on strike as their issues are regularly discussed with recognized unions and resolved in an amicable way.  Being a residential system of schooling</w:t>
      </w:r>
      <w:r w:rsidR="002545B9" w:rsidRPr="006C0FF9">
        <w:rPr>
          <w:sz w:val="24"/>
          <w:szCs w:val="24"/>
        </w:rPr>
        <w:t xml:space="preserve"> and </w:t>
      </w:r>
      <w:r w:rsidRPr="006C0FF9">
        <w:rPr>
          <w:sz w:val="24"/>
          <w:szCs w:val="24"/>
        </w:rPr>
        <w:t xml:space="preserve">serving the under privileged sections of the nation, </w:t>
      </w:r>
      <w:r w:rsidR="002545B9" w:rsidRPr="006C0FF9">
        <w:rPr>
          <w:sz w:val="24"/>
          <w:szCs w:val="24"/>
        </w:rPr>
        <w:t>Navodayas can’t</w:t>
      </w:r>
      <w:r w:rsidRPr="006C0FF9">
        <w:rPr>
          <w:sz w:val="24"/>
          <w:szCs w:val="24"/>
        </w:rPr>
        <w:t xml:space="preserve"> afford repeated disruptions in </w:t>
      </w:r>
      <w:r w:rsidR="002545B9" w:rsidRPr="006C0FF9">
        <w:rPr>
          <w:sz w:val="24"/>
          <w:szCs w:val="24"/>
        </w:rPr>
        <w:t>their</w:t>
      </w:r>
      <w:r w:rsidRPr="006C0FF9">
        <w:rPr>
          <w:sz w:val="24"/>
          <w:szCs w:val="24"/>
        </w:rPr>
        <w:t xml:space="preserve"> functioning. Recognition of </w:t>
      </w:r>
      <w:r w:rsidR="006C0FF9" w:rsidRPr="006C0FF9">
        <w:rPr>
          <w:b/>
          <w:sz w:val="24"/>
          <w:szCs w:val="24"/>
        </w:rPr>
        <w:t>Association</w:t>
      </w:r>
      <w:r w:rsidRPr="006C0FF9">
        <w:rPr>
          <w:sz w:val="24"/>
          <w:szCs w:val="24"/>
        </w:rPr>
        <w:t xml:space="preserve"> and settle</w:t>
      </w:r>
      <w:r w:rsidR="002545B9" w:rsidRPr="006C0FF9">
        <w:rPr>
          <w:sz w:val="24"/>
          <w:szCs w:val="24"/>
        </w:rPr>
        <w:t>ment of all out standing issues, as intimated by the Hon’ble Minister of HRD to Parliament of India, should be accorded utmost priority to avoid potential flash points for such disruptions.</w:t>
      </w:r>
    </w:p>
    <w:p w:rsidR="00DB7E61" w:rsidRPr="006C0FF9" w:rsidRDefault="002545B9" w:rsidP="006C0FF9">
      <w:pPr>
        <w:jc w:val="both"/>
        <w:rPr>
          <w:sz w:val="24"/>
          <w:szCs w:val="24"/>
        </w:rPr>
      </w:pPr>
      <w:r w:rsidRPr="006C0FF9">
        <w:rPr>
          <w:sz w:val="24"/>
          <w:szCs w:val="24"/>
        </w:rPr>
        <w:t>It was also brought to my notice that the AINVSA had already furnished the required documentation for recognition on 9</w:t>
      </w:r>
      <w:r w:rsidRPr="006C0FF9">
        <w:rPr>
          <w:sz w:val="24"/>
          <w:szCs w:val="24"/>
          <w:vertAlign w:val="superscript"/>
        </w:rPr>
        <w:t>th</w:t>
      </w:r>
      <w:r w:rsidRPr="006C0FF9">
        <w:rPr>
          <w:sz w:val="24"/>
          <w:szCs w:val="24"/>
        </w:rPr>
        <w:t xml:space="preserve"> May 2013. </w:t>
      </w:r>
      <w:r w:rsidR="00DB7E61" w:rsidRPr="006C0FF9">
        <w:rPr>
          <w:sz w:val="24"/>
          <w:szCs w:val="24"/>
        </w:rPr>
        <w:t>I would like to caution you that red tape usually results in simple issues snowballing into complicated conflicts causing huge loss to public.</w:t>
      </w:r>
    </w:p>
    <w:p w:rsidR="002545B9" w:rsidRPr="006C0FF9" w:rsidRDefault="002545B9" w:rsidP="006C0FF9">
      <w:pPr>
        <w:jc w:val="both"/>
        <w:rPr>
          <w:sz w:val="24"/>
          <w:szCs w:val="24"/>
        </w:rPr>
      </w:pPr>
      <w:r w:rsidRPr="006C0FF9">
        <w:rPr>
          <w:sz w:val="24"/>
          <w:szCs w:val="24"/>
        </w:rPr>
        <w:t xml:space="preserve">I </w:t>
      </w:r>
      <w:r w:rsidR="00CA021C" w:rsidRPr="006C0FF9">
        <w:rPr>
          <w:sz w:val="24"/>
          <w:szCs w:val="24"/>
        </w:rPr>
        <w:t>believe</w:t>
      </w:r>
      <w:r w:rsidRPr="006C0FF9">
        <w:rPr>
          <w:sz w:val="24"/>
          <w:szCs w:val="24"/>
        </w:rPr>
        <w:t xml:space="preserve"> that Samiti might have initiated the process of recognition following the due procedure and </w:t>
      </w:r>
      <w:r w:rsidR="00CA021C" w:rsidRPr="006C0FF9">
        <w:rPr>
          <w:sz w:val="24"/>
          <w:szCs w:val="24"/>
        </w:rPr>
        <w:t xml:space="preserve">  hope that it </w:t>
      </w:r>
      <w:r w:rsidRPr="006C0FF9">
        <w:rPr>
          <w:sz w:val="24"/>
          <w:szCs w:val="24"/>
        </w:rPr>
        <w:t>would grant the recognition to AINVSA at the earliest.</w:t>
      </w:r>
      <w:r w:rsidR="00DB7E61" w:rsidRPr="006C0FF9">
        <w:rPr>
          <w:sz w:val="24"/>
          <w:szCs w:val="24"/>
        </w:rPr>
        <w:t xml:space="preserve"> </w:t>
      </w:r>
    </w:p>
    <w:sectPr w:rsidR="002545B9" w:rsidRPr="006C0FF9" w:rsidSect="00E25C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23E29"/>
    <w:rsid w:val="00123E48"/>
    <w:rsid w:val="001B0CA7"/>
    <w:rsid w:val="002545B9"/>
    <w:rsid w:val="00554A2A"/>
    <w:rsid w:val="006C0FF9"/>
    <w:rsid w:val="00A23E29"/>
    <w:rsid w:val="00CA021C"/>
    <w:rsid w:val="00DB7E61"/>
    <w:rsid w:val="00E2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C7A26-FDBB-461F-B60B-F84BB4E2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A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jnv</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dc:creator>
  <cp:keywords/>
  <dc:description/>
  <cp:lastModifiedBy>brlattupally</cp:lastModifiedBy>
  <cp:revision>9</cp:revision>
  <dcterms:created xsi:type="dcterms:W3CDTF">2013-10-16T10:01:00Z</dcterms:created>
  <dcterms:modified xsi:type="dcterms:W3CDTF">2013-10-17T11:53:00Z</dcterms:modified>
</cp:coreProperties>
</file>